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13" w:rsidRPr="00F14C13" w:rsidRDefault="00F14C13" w:rsidP="00F14C13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3D0493" w:rsidRDefault="003D0493" w:rsidP="00F14C13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14719A" w:rsidRDefault="0014719A" w:rsidP="00F14C13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F14C13" w:rsidRPr="00F14C13" w:rsidRDefault="00F14C13" w:rsidP="005E048D">
      <w:pPr>
        <w:widowControl w:val="0"/>
        <w:tabs>
          <w:tab w:val="right" w:pos="454"/>
          <w:tab w:val="left" w:pos="544"/>
          <w:tab w:val="center" w:pos="2154"/>
          <w:tab w:val="left" w:pos="2835"/>
          <w:tab w:val="left" w:pos="6300"/>
          <w:tab w:val="center" w:pos="9213"/>
          <w:tab w:val="left" w:pos="9921"/>
          <w:tab w:val="center" w:pos="10971"/>
          <w:tab w:val="center" w:pos="11878"/>
          <w:tab w:val="left" w:pos="120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442BFE">
        <w:rPr>
          <w:rFonts w:ascii="Times New Roman" w:hAnsi="Times New Roman" w:cs="Times New Roman"/>
          <w:color w:val="000000"/>
          <w:sz w:val="20"/>
          <w:szCs w:val="20"/>
        </w:rPr>
        <w:t>РАСПИСАНИЕ</w:t>
      </w:r>
      <w:r w:rsidR="005E048D" w:rsidRPr="00442B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555A6" w:rsidRPr="00442BFE">
        <w:rPr>
          <w:rFonts w:ascii="Times New Roman" w:hAnsi="Times New Roman" w:cs="Times New Roman"/>
          <w:color w:val="000000"/>
          <w:sz w:val="20"/>
          <w:szCs w:val="20"/>
        </w:rPr>
        <w:t>ПРИЁМА ЗАЧЕТОВ</w:t>
      </w:r>
      <w:r w:rsidR="0037572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2BFE">
        <w:rPr>
          <w:rFonts w:ascii="Times New Roman" w:hAnsi="Times New Roman" w:cs="Times New Roman"/>
          <w:color w:val="000000"/>
          <w:sz w:val="20"/>
          <w:szCs w:val="20"/>
        </w:rPr>
        <w:t>1 КУРСА</w:t>
      </w:r>
      <w:r w:rsidR="00442BFE" w:rsidRPr="00442BF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442BFE">
        <w:rPr>
          <w:rFonts w:ascii="Times New Roman" w:hAnsi="Times New Roman" w:cs="Times New Roman"/>
          <w:color w:val="000000"/>
          <w:sz w:val="20"/>
          <w:szCs w:val="20"/>
        </w:rPr>
        <w:t>ОЧНОЙ ФОРМЫ ОБУЧЕНИЯ</w:t>
      </w:r>
    </w:p>
    <w:p w:rsidR="00442BFE" w:rsidRDefault="00442BFE" w:rsidP="00442BF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 ОБРАЗОВАТЕЛЬН</w:t>
      </w:r>
      <w:r w:rsidR="00565F9E">
        <w:rPr>
          <w:rFonts w:ascii="Times New Roman" w:hAnsi="Times New Roman" w:cs="Times New Roman"/>
          <w:color w:val="000000"/>
          <w:sz w:val="20"/>
          <w:szCs w:val="20"/>
        </w:rPr>
        <w:t>ОЙ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ПРОГРАММ</w:t>
      </w:r>
      <w:r w:rsidR="00565F9E">
        <w:rPr>
          <w:rFonts w:ascii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ВЫСШЕГО ОБРАЗОВАНИЯ – ПРОГРАММ</w:t>
      </w:r>
      <w:r w:rsidR="00565F9E">
        <w:rPr>
          <w:rFonts w:ascii="Times New Roman" w:hAnsi="Times New Roman" w:cs="Times New Roman"/>
          <w:color w:val="000000"/>
          <w:sz w:val="20"/>
          <w:szCs w:val="20"/>
        </w:rPr>
        <w:t>Е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ПОДГОТОВКИ НАУЧНЫХ И НАУЧНО-ПЕДАГОГИЧЕСКИХ КАДРОВ В АСПИРАНТУРЕ</w:t>
      </w:r>
    </w:p>
    <w:p w:rsidR="00565F9E" w:rsidRDefault="00565F9E" w:rsidP="00442BF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ПО НАУЧНОЙ СПЕЦИАЛЬНОСТИ 5.1.4. УГОЛОВНО-ПРАВОВЫЕ НАУКИ</w:t>
      </w:r>
    </w:p>
    <w:p w:rsidR="00442BFE" w:rsidRDefault="00442BFE" w:rsidP="00442BF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САРАТОВСКОЙ ГОСУДАРСТВЕННОЙ ЮРИДИЧЕСКОЙ АКАДЕМИИ</w:t>
      </w:r>
    </w:p>
    <w:p w:rsidR="00442BFE" w:rsidRDefault="00442BFE" w:rsidP="00442BF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2 ПОЛУГОДИЕ 202</w:t>
      </w:r>
      <w:r w:rsidR="00A55BB9"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>-202</w:t>
      </w:r>
      <w:r w:rsidR="00A55BB9"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УЧЕБНОГО ГОДА</w:t>
      </w:r>
    </w:p>
    <w:p w:rsidR="00442BFE" w:rsidRDefault="007E2F5F" w:rsidP="00442BFE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очно с применением </w:t>
      </w:r>
      <w:r w:rsidR="00442BFE">
        <w:rPr>
          <w:rFonts w:ascii="Times New Roman" w:hAnsi="Times New Roman" w:cs="Times New Roman"/>
          <w:color w:val="000000"/>
          <w:sz w:val="20"/>
          <w:szCs w:val="20"/>
        </w:rPr>
        <w:t>дистанционных технологий</w:t>
      </w:r>
    </w:p>
    <w:p w:rsidR="00F14C13" w:rsidRPr="00F14C13" w:rsidRDefault="00F14C13" w:rsidP="00F14C1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0"/>
          <w:szCs w:val="10"/>
        </w:rPr>
      </w:pPr>
    </w:p>
    <w:p w:rsidR="00F14C13" w:rsidRPr="001D03CA" w:rsidRDefault="00F14C13" w:rsidP="005B7C55">
      <w:pPr>
        <w:spacing w:after="0" w:line="240" w:lineRule="auto"/>
        <w:ind w:right="-143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F14C13">
        <w:rPr>
          <w:rFonts w:ascii="Times New Roman" w:hAnsi="Times New Roman" w:cs="Times New Roman"/>
          <w:b/>
          <w:bCs/>
        </w:rPr>
        <w:t xml:space="preserve">     </w:t>
      </w:r>
      <w:r w:rsidR="00A55BB9" w:rsidRPr="00565F9E">
        <w:rPr>
          <w:rFonts w:ascii="Times New Roman" w:hAnsi="Times New Roman" w:cs="Times New Roman"/>
          <w:bCs/>
          <w:sz w:val="16"/>
          <w:szCs w:val="20"/>
        </w:rPr>
        <w:t>10.06.2024,</w:t>
      </w:r>
      <w:r w:rsidR="00B353CE" w:rsidRPr="00565F9E">
        <w:rPr>
          <w:rFonts w:ascii="Times New Roman" w:hAnsi="Times New Roman" w:cs="Times New Roman"/>
          <w:bCs/>
          <w:sz w:val="16"/>
          <w:szCs w:val="20"/>
        </w:rPr>
        <w:t xml:space="preserve"> 1 и</w:t>
      </w:r>
      <w:r w:rsidR="00BF64EC" w:rsidRPr="00565F9E">
        <w:rPr>
          <w:rFonts w:ascii="Times New Roman" w:hAnsi="Times New Roman" w:cs="Times New Roman"/>
          <w:bCs/>
          <w:sz w:val="16"/>
          <w:szCs w:val="20"/>
        </w:rPr>
        <w:t xml:space="preserve"> </w:t>
      </w:r>
      <w:r w:rsidR="003D4CEF" w:rsidRPr="00565F9E">
        <w:rPr>
          <w:rFonts w:ascii="Times New Roman" w:hAnsi="Times New Roman" w:cs="Times New Roman"/>
          <w:bCs/>
          <w:sz w:val="16"/>
          <w:szCs w:val="20"/>
        </w:rPr>
        <w:t>4</w:t>
      </w:r>
      <w:r w:rsidR="00BF64EC" w:rsidRPr="00565F9E">
        <w:rPr>
          <w:rFonts w:ascii="Times New Roman" w:hAnsi="Times New Roman" w:cs="Times New Roman"/>
          <w:bCs/>
          <w:sz w:val="16"/>
          <w:szCs w:val="20"/>
        </w:rPr>
        <w:t>-й корпус</w:t>
      </w:r>
      <w:r w:rsidR="00A55BB9" w:rsidRPr="00565F9E">
        <w:rPr>
          <w:rFonts w:ascii="Times New Roman" w:hAnsi="Times New Roman" w:cs="Times New Roman"/>
          <w:bCs/>
          <w:sz w:val="16"/>
          <w:szCs w:val="20"/>
        </w:rPr>
        <w:t>а</w:t>
      </w:r>
      <w:r w:rsidR="008A2A20" w:rsidRPr="001D03CA">
        <w:rPr>
          <w:rFonts w:ascii="Times New Roman" w:hAnsi="Times New Roman" w:cs="Times New Roman"/>
          <w:bCs/>
          <w:sz w:val="20"/>
          <w:szCs w:val="20"/>
        </w:rPr>
        <w:t xml:space="preserve">    </w:t>
      </w:r>
    </w:p>
    <w:tbl>
      <w:tblPr>
        <w:tblW w:w="10398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38"/>
        <w:gridCol w:w="971"/>
        <w:gridCol w:w="7889"/>
      </w:tblGrid>
      <w:tr w:rsidR="003D0493" w:rsidRPr="00F14C13" w:rsidTr="00442BFE">
        <w:tc>
          <w:tcPr>
            <w:tcW w:w="1538" w:type="dxa"/>
          </w:tcPr>
          <w:p w:rsidR="003D0493" w:rsidRPr="00F14C13" w:rsidRDefault="003D0493" w:rsidP="000D602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День </w:t>
            </w:r>
          </w:p>
        </w:tc>
        <w:tc>
          <w:tcPr>
            <w:tcW w:w="971" w:type="dxa"/>
          </w:tcPr>
          <w:p w:rsidR="003D0493" w:rsidRPr="00F14C13" w:rsidRDefault="003D0493" w:rsidP="000D6026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14C13">
              <w:rPr>
                <w:rFonts w:ascii="Times New Roman" w:hAnsi="Times New Roman" w:cs="Times New Roman"/>
                <w:b/>
                <w:bCs/>
                <w:color w:val="000000"/>
              </w:rPr>
              <w:t>Время</w:t>
            </w:r>
          </w:p>
        </w:tc>
        <w:tc>
          <w:tcPr>
            <w:tcW w:w="7889" w:type="dxa"/>
            <w:vAlign w:val="center"/>
          </w:tcPr>
          <w:p w:rsidR="003D0493" w:rsidRPr="001C37DE" w:rsidRDefault="00442BFE" w:rsidP="00565F9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1C37D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Кафедра</w:t>
            </w:r>
            <w:r w:rsidR="00565F9E" w:rsidRPr="001C37DE">
              <w:rPr>
                <w:rFonts w:ascii="Times New Roman" w:hAnsi="Times New Roman" w:cs="Times New Roman"/>
                <w:b/>
                <w:bCs/>
                <w:sz w:val="19"/>
                <w:szCs w:val="19"/>
                <w:lang w:val="en-US"/>
              </w:rPr>
              <w:t xml:space="preserve"> </w:t>
            </w:r>
            <w:r w:rsidR="00565F9E" w:rsidRPr="001C37D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уголовного процесса</w:t>
            </w:r>
          </w:p>
        </w:tc>
      </w:tr>
      <w:tr w:rsidR="00A55BB9" w:rsidRPr="00F14C13" w:rsidTr="005E048D">
        <w:trPr>
          <w:trHeight w:val="907"/>
        </w:trPr>
        <w:tc>
          <w:tcPr>
            <w:tcW w:w="1538" w:type="dxa"/>
            <w:vMerge w:val="restart"/>
            <w:vAlign w:val="center"/>
          </w:tcPr>
          <w:p w:rsidR="00A55BB9" w:rsidRPr="00F14C13" w:rsidRDefault="00A55BB9" w:rsidP="00A55BB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971" w:type="dxa"/>
            <w:vAlign w:val="center"/>
          </w:tcPr>
          <w:p w:rsidR="00A55BB9" w:rsidRPr="00077C81" w:rsidRDefault="00A55BB9" w:rsidP="00A55BB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77C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13:30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A55BB9" w:rsidRPr="004E1DDB" w:rsidRDefault="00A55BB9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Педагогика и психология высшей школы</w:t>
            </w:r>
          </w:p>
          <w:p w:rsidR="00A55BB9" w:rsidRDefault="00A55BB9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доц. </w:t>
            </w:r>
            <w:proofErr w:type="spellStart"/>
            <w:r>
              <w:rPr>
                <w:rFonts w:ascii="Times New Roman" w:hAnsi="Times New Roman" w:cs="Times New Roman"/>
                <w:sz w:val="19"/>
                <w:szCs w:val="19"/>
              </w:rPr>
              <w:t>Кленова</w:t>
            </w:r>
            <w:proofErr w:type="spellEnd"/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М.А.</w:t>
            </w:r>
          </w:p>
          <w:p w:rsidR="00A55BB9" w:rsidRDefault="00A55BB9" w:rsidP="005E04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  <w:r w:rsidRPr="005E048D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  <w:p w:rsidR="00A55BB9" w:rsidRPr="00442BFE" w:rsidRDefault="00A55BB9" w:rsidP="00442B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4/401</w:t>
            </w:r>
          </w:p>
        </w:tc>
      </w:tr>
      <w:tr w:rsidR="00A55BB9" w:rsidRPr="00F14C13" w:rsidTr="0091765C">
        <w:trPr>
          <w:trHeight w:val="910"/>
        </w:trPr>
        <w:tc>
          <w:tcPr>
            <w:tcW w:w="1538" w:type="dxa"/>
            <w:vMerge/>
            <w:vAlign w:val="center"/>
          </w:tcPr>
          <w:p w:rsidR="00A55BB9" w:rsidRDefault="00A55BB9" w:rsidP="005B7C5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1" w:type="dxa"/>
            <w:vAlign w:val="center"/>
          </w:tcPr>
          <w:p w:rsidR="00A55BB9" w:rsidRPr="00077C81" w:rsidRDefault="00A55BB9" w:rsidP="00A55BB9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highlight w:val="yellow"/>
              </w:rPr>
            </w:pPr>
            <w:r w:rsidRPr="00077C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14:50</w:t>
            </w:r>
          </w:p>
        </w:tc>
        <w:tc>
          <w:tcPr>
            <w:tcW w:w="7889" w:type="dxa"/>
            <w:shd w:val="clear" w:color="auto" w:fill="auto"/>
            <w:vAlign w:val="center"/>
          </w:tcPr>
          <w:p w:rsidR="00A55BB9" w:rsidRPr="00814FB2" w:rsidRDefault="00A55BB9" w:rsidP="00814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 w:rsidRPr="00814FB2">
              <w:rPr>
                <w:rFonts w:ascii="Times New Roman" w:hAnsi="Times New Roman" w:cs="Times New Roman"/>
                <w:bCs/>
                <w:sz w:val="19"/>
                <w:szCs w:val="19"/>
              </w:rPr>
              <w:t>Теория и практика организации научного исследования</w:t>
            </w:r>
          </w:p>
          <w:p w:rsidR="00A55BB9" w:rsidRPr="00814FB2" w:rsidRDefault="00A55BB9" w:rsidP="00814F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проф</w:t>
            </w:r>
            <w:r w:rsidRPr="00814FB2">
              <w:rPr>
                <w:rFonts w:ascii="Times New Roman" w:hAnsi="Times New Roman" w:cs="Times New Roman"/>
                <w:bCs/>
                <w:sz w:val="19"/>
                <w:szCs w:val="19"/>
              </w:rPr>
              <w:t>.</w:t>
            </w: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</w:t>
            </w:r>
            <w:proofErr w:type="spellStart"/>
            <w:r w:rsidR="00B353CE">
              <w:rPr>
                <w:rFonts w:ascii="Times New Roman" w:hAnsi="Times New Roman" w:cs="Times New Roman"/>
                <w:bCs/>
                <w:sz w:val="19"/>
                <w:szCs w:val="19"/>
              </w:rPr>
              <w:t>Францифоров</w:t>
            </w:r>
            <w:proofErr w:type="spellEnd"/>
            <w:r w:rsidR="00B353CE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Ю.В. </w:t>
            </w:r>
          </w:p>
          <w:p w:rsidR="00A55BB9" w:rsidRPr="00814FB2" w:rsidRDefault="00A55BB9" w:rsidP="00814F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814FB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10</w:t>
            </w:r>
            <w:r w:rsidRPr="00814FB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6</w:t>
            </w:r>
            <w:r w:rsidRPr="00814FB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.202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4</w:t>
            </w:r>
            <w:r w:rsidRPr="00814FB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)</w:t>
            </w:r>
          </w:p>
          <w:p w:rsidR="00A55BB9" w:rsidRPr="00136BDA" w:rsidRDefault="00B353CE" w:rsidP="001E172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9"/>
                <w:szCs w:val="19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9"/>
                <w:szCs w:val="19"/>
              </w:rPr>
              <w:t>1/213</w:t>
            </w:r>
          </w:p>
        </w:tc>
      </w:tr>
    </w:tbl>
    <w:p w:rsidR="00F14C13" w:rsidRPr="00F14C13" w:rsidRDefault="00F14C13" w:rsidP="00F14C13">
      <w:pPr>
        <w:spacing w:after="0" w:line="240" w:lineRule="auto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30359" w:rsidRDefault="00C30359" w:rsidP="00F14C13">
      <w:pPr>
        <w:spacing w:after="0" w:line="240" w:lineRule="auto"/>
        <w:ind w:left="-900"/>
        <w:outlineLvl w:val="0"/>
        <w:rPr>
          <w:rFonts w:ascii="Times New Roman" w:hAnsi="Times New Roman" w:cs="Times New Roman"/>
          <w:b/>
          <w:bCs/>
        </w:rPr>
      </w:pPr>
    </w:p>
    <w:p w:rsidR="00F14C13" w:rsidRDefault="00F14C13" w:rsidP="00F14C13">
      <w:pPr>
        <w:tabs>
          <w:tab w:val="left" w:pos="7200"/>
        </w:tabs>
        <w:spacing w:after="0" w:line="240" w:lineRule="auto"/>
        <w:ind w:left="-900"/>
        <w:rPr>
          <w:rFonts w:ascii="Times New Roman" w:hAnsi="Times New Roman" w:cs="Times New Roman"/>
          <w:b/>
          <w:bCs/>
        </w:rPr>
      </w:pPr>
    </w:p>
    <w:p w:rsidR="00B422E5" w:rsidRDefault="00B422E5" w:rsidP="0014719A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B422E5" w:rsidSect="00565F9E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?????????????????????????????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8ED"/>
    <w:rsid w:val="00021D30"/>
    <w:rsid w:val="000358B9"/>
    <w:rsid w:val="00077C81"/>
    <w:rsid w:val="000C500F"/>
    <w:rsid w:val="000D6026"/>
    <w:rsid w:val="000E65B7"/>
    <w:rsid w:val="000F662E"/>
    <w:rsid w:val="00136BDA"/>
    <w:rsid w:val="0014719A"/>
    <w:rsid w:val="001C37DE"/>
    <w:rsid w:val="001D03CA"/>
    <w:rsid w:val="001E1720"/>
    <w:rsid w:val="002017C5"/>
    <w:rsid w:val="0027306E"/>
    <w:rsid w:val="00317B74"/>
    <w:rsid w:val="00327B1A"/>
    <w:rsid w:val="0037127D"/>
    <w:rsid w:val="00375728"/>
    <w:rsid w:val="003821BE"/>
    <w:rsid w:val="00382B27"/>
    <w:rsid w:val="003D0493"/>
    <w:rsid w:val="003D4CEF"/>
    <w:rsid w:val="00442BFE"/>
    <w:rsid w:val="0048393F"/>
    <w:rsid w:val="00503C6A"/>
    <w:rsid w:val="005070DC"/>
    <w:rsid w:val="00565F9E"/>
    <w:rsid w:val="005B7C55"/>
    <w:rsid w:val="005E048D"/>
    <w:rsid w:val="00614014"/>
    <w:rsid w:val="00650782"/>
    <w:rsid w:val="006555A6"/>
    <w:rsid w:val="006E674E"/>
    <w:rsid w:val="007114BD"/>
    <w:rsid w:val="007E2F5F"/>
    <w:rsid w:val="00814FB2"/>
    <w:rsid w:val="00815FC2"/>
    <w:rsid w:val="008811A3"/>
    <w:rsid w:val="008A2A20"/>
    <w:rsid w:val="008D68B0"/>
    <w:rsid w:val="0091765C"/>
    <w:rsid w:val="009B1215"/>
    <w:rsid w:val="009B6869"/>
    <w:rsid w:val="009C4692"/>
    <w:rsid w:val="009F34B8"/>
    <w:rsid w:val="00A55BB9"/>
    <w:rsid w:val="00AA6428"/>
    <w:rsid w:val="00AC4931"/>
    <w:rsid w:val="00AE1C8A"/>
    <w:rsid w:val="00B3175B"/>
    <w:rsid w:val="00B353CE"/>
    <w:rsid w:val="00B422E5"/>
    <w:rsid w:val="00B61260"/>
    <w:rsid w:val="00B71B2B"/>
    <w:rsid w:val="00B71EF3"/>
    <w:rsid w:val="00B72257"/>
    <w:rsid w:val="00BA53DA"/>
    <w:rsid w:val="00BE1613"/>
    <w:rsid w:val="00BE48ED"/>
    <w:rsid w:val="00BF64EC"/>
    <w:rsid w:val="00C30359"/>
    <w:rsid w:val="00CC7289"/>
    <w:rsid w:val="00DA3399"/>
    <w:rsid w:val="00E113EE"/>
    <w:rsid w:val="00EB40ED"/>
    <w:rsid w:val="00EB6288"/>
    <w:rsid w:val="00ED0B24"/>
    <w:rsid w:val="00EE31F4"/>
    <w:rsid w:val="00EF3D10"/>
    <w:rsid w:val="00F14C13"/>
    <w:rsid w:val="00F30514"/>
    <w:rsid w:val="00F4028D"/>
    <w:rsid w:val="00F54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E4CFE-9C76-4402-A3C2-33FB9BB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8E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 Знак"/>
    <w:basedOn w:val="a"/>
    <w:autoRedefine/>
    <w:uiPriority w:val="99"/>
    <w:rsid w:val="00BE48ED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F40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028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AF48F-4C28-41DF-8A07-310C078D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Документовед аспирантуры</cp:lastModifiedBy>
  <cp:revision>42</cp:revision>
  <cp:lastPrinted>2023-05-17T10:06:00Z</cp:lastPrinted>
  <dcterms:created xsi:type="dcterms:W3CDTF">2018-12-05T06:59:00Z</dcterms:created>
  <dcterms:modified xsi:type="dcterms:W3CDTF">2024-04-26T07:17:00Z</dcterms:modified>
</cp:coreProperties>
</file>